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EEB45" w14:textId="77777777" w:rsidR="001748F2" w:rsidRDefault="001748F2" w:rsidP="001748F2">
      <w:pPr>
        <w:widowControl w:val="0"/>
        <w:autoSpaceDE w:val="0"/>
        <w:autoSpaceDN w:val="0"/>
        <w:adjustRightInd w:val="0"/>
        <w:spacing w:before="26"/>
        <w:ind w:left="6928" w:right="73"/>
        <w:rPr>
          <w:rFonts w:ascii="Times New Roman" w:hAnsi="Times New Roman" w:cs="Times New Roman"/>
          <w:sz w:val="26"/>
          <w:szCs w:val="26"/>
          <w:lang w:val="es-ES_tradnl"/>
        </w:rPr>
      </w:pPr>
      <w:r>
        <w:rPr>
          <w:rFonts w:ascii="Times New Roman" w:hAnsi="Times New Roman" w:cs="Times New Roman"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60288" behindDoc="0" locked="0" layoutInCell="1" allowOverlap="1" wp14:anchorId="17C81C1E" wp14:editId="72EB59A7">
            <wp:simplePos x="0" y="0"/>
            <wp:positionH relativeFrom="column">
              <wp:posOffset>1886585</wp:posOffset>
            </wp:positionH>
            <wp:positionV relativeFrom="paragraph">
              <wp:posOffset>253497</wp:posOffset>
            </wp:positionV>
            <wp:extent cx="1244600" cy="774700"/>
            <wp:effectExtent l="0" t="0" r="0" b="12700"/>
            <wp:wrapSquare wrapText="bothSides"/>
            <wp:docPr id="2" name="Imagen 2" descr="Un dibujo de un per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Un dibujo de un perr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59264" behindDoc="0" locked="0" layoutInCell="1" allowOverlap="1" wp14:anchorId="49DB42B2" wp14:editId="7B9A7735">
            <wp:simplePos x="0" y="0"/>
            <wp:positionH relativeFrom="column">
              <wp:posOffset>-304970</wp:posOffset>
            </wp:positionH>
            <wp:positionV relativeFrom="paragraph">
              <wp:posOffset>50</wp:posOffset>
            </wp:positionV>
            <wp:extent cx="2133600" cy="698500"/>
            <wp:effectExtent l="0" t="0" r="0" b="12700"/>
            <wp:wrapSquare wrapText="bothSides"/>
            <wp:docPr id="1" name="Imagen 1" descr="Imagen que contiene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A4A5A3" w14:textId="77777777" w:rsidR="001748F2" w:rsidRDefault="001748F2" w:rsidP="001748F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w w:val="108"/>
          <w:lang w:val="es-ES_tradnl"/>
        </w:rPr>
      </w:pPr>
      <w:r w:rsidRPr="00EA3D63">
        <w:rPr>
          <w:rFonts w:ascii="Times New Roman" w:hAnsi="Times New Roman" w:cs="Times New Roman"/>
          <w:b/>
          <w:lang w:val="es-ES_tradnl"/>
        </w:rPr>
        <w:t>XXI</w:t>
      </w:r>
      <w:r>
        <w:rPr>
          <w:rFonts w:ascii="Times New Roman" w:hAnsi="Times New Roman" w:cs="Times New Roman"/>
          <w:b/>
          <w:lang w:val="es-ES_tradnl"/>
        </w:rPr>
        <w:t>V</w:t>
      </w:r>
      <w:r w:rsidRPr="00EA3D63">
        <w:rPr>
          <w:rFonts w:ascii="Times New Roman" w:hAnsi="Times New Roman" w:cs="Times New Roman"/>
          <w:b/>
          <w:lang w:val="es-ES_tradnl"/>
        </w:rPr>
        <w:t xml:space="preserve">  F</w:t>
      </w:r>
      <w:r w:rsidRPr="00EA3D63">
        <w:rPr>
          <w:rFonts w:ascii="Times New Roman" w:hAnsi="Times New Roman" w:cs="Times New Roman"/>
          <w:b/>
          <w:spacing w:val="4"/>
          <w:lang w:val="es-ES_tradnl"/>
        </w:rPr>
        <w:t>E</w:t>
      </w:r>
      <w:r w:rsidRPr="00EA3D63">
        <w:rPr>
          <w:rFonts w:ascii="Times New Roman" w:hAnsi="Times New Roman" w:cs="Times New Roman"/>
          <w:b/>
          <w:lang w:val="es-ES_tradnl"/>
        </w:rPr>
        <w:t>R</w:t>
      </w:r>
      <w:r w:rsidRPr="00EA3D63">
        <w:rPr>
          <w:rFonts w:ascii="Times New Roman" w:hAnsi="Times New Roman" w:cs="Times New Roman"/>
          <w:b/>
          <w:spacing w:val="-2"/>
          <w:lang w:val="es-ES_tradnl"/>
        </w:rPr>
        <w:t>I</w:t>
      </w:r>
      <w:r w:rsidRPr="00EA3D63">
        <w:rPr>
          <w:rFonts w:ascii="Times New Roman" w:hAnsi="Times New Roman" w:cs="Times New Roman"/>
          <w:b/>
          <w:lang w:val="es-ES_tradnl"/>
        </w:rPr>
        <w:t xml:space="preserve">A </w:t>
      </w:r>
      <w:r w:rsidRPr="00EA3D63">
        <w:rPr>
          <w:rFonts w:ascii="Times New Roman" w:hAnsi="Times New Roman" w:cs="Times New Roman"/>
          <w:b/>
          <w:spacing w:val="2"/>
          <w:lang w:val="es-ES_tradnl"/>
        </w:rPr>
        <w:t>D</w:t>
      </w:r>
      <w:r w:rsidRPr="00EA3D63">
        <w:rPr>
          <w:rFonts w:ascii="Times New Roman" w:hAnsi="Times New Roman" w:cs="Times New Roman"/>
          <w:b/>
          <w:lang w:val="es-ES_tradnl"/>
        </w:rPr>
        <w:t>E</w:t>
      </w:r>
      <w:r>
        <w:rPr>
          <w:rFonts w:ascii="Times New Roman" w:hAnsi="Times New Roman" w:cs="Times New Roman"/>
          <w:b/>
          <w:lang w:val="es-ES_tradnl"/>
        </w:rPr>
        <w:t>:</w:t>
      </w:r>
      <w:r w:rsidRPr="00EA3D63">
        <w:rPr>
          <w:rFonts w:ascii="Times New Roman" w:hAnsi="Times New Roman" w:cs="Times New Roman"/>
          <w:b/>
          <w:lang w:val="es-ES_tradnl"/>
        </w:rPr>
        <w:t xml:space="preserve"> </w:t>
      </w:r>
      <w:r w:rsidRPr="00EA3D63">
        <w:rPr>
          <w:rFonts w:ascii="Times New Roman" w:hAnsi="Times New Roman" w:cs="Times New Roman"/>
          <w:b/>
          <w:spacing w:val="2"/>
          <w:lang w:val="es-ES_tradnl"/>
        </w:rPr>
        <w:t>CA</w:t>
      </w:r>
      <w:r w:rsidRPr="00EA3D63">
        <w:rPr>
          <w:rFonts w:ascii="Times New Roman" w:hAnsi="Times New Roman" w:cs="Times New Roman"/>
          <w:b/>
          <w:lang w:val="es-ES_tradnl"/>
        </w:rPr>
        <w:t xml:space="preserve">ZA, </w:t>
      </w:r>
      <w:r w:rsidRPr="00EA3D63">
        <w:rPr>
          <w:rFonts w:ascii="Times New Roman" w:hAnsi="Times New Roman" w:cs="Times New Roman"/>
          <w:b/>
          <w:w w:val="109"/>
          <w:lang w:val="es-ES_tradnl"/>
        </w:rPr>
        <w:t>P</w:t>
      </w:r>
      <w:r w:rsidRPr="00EA3D63">
        <w:rPr>
          <w:rFonts w:ascii="Times New Roman" w:hAnsi="Times New Roman" w:cs="Times New Roman"/>
          <w:b/>
          <w:w w:val="108"/>
          <w:lang w:val="es-ES_tradnl"/>
        </w:rPr>
        <w:t>E</w:t>
      </w:r>
      <w:r w:rsidRPr="00EA3D63">
        <w:rPr>
          <w:rFonts w:ascii="Times New Roman" w:hAnsi="Times New Roman" w:cs="Times New Roman"/>
          <w:b/>
          <w:w w:val="99"/>
          <w:lang w:val="es-ES_tradnl"/>
        </w:rPr>
        <w:t>S</w:t>
      </w:r>
      <w:r w:rsidRPr="00EA3D63">
        <w:rPr>
          <w:rFonts w:ascii="Times New Roman" w:hAnsi="Times New Roman" w:cs="Times New Roman"/>
          <w:b/>
          <w:spacing w:val="2"/>
          <w:w w:val="108"/>
          <w:lang w:val="es-ES_tradnl"/>
        </w:rPr>
        <w:t>C</w:t>
      </w:r>
      <w:r w:rsidRPr="00EA3D63">
        <w:rPr>
          <w:rFonts w:ascii="Times New Roman" w:hAnsi="Times New Roman" w:cs="Times New Roman"/>
          <w:b/>
          <w:w w:val="99"/>
          <w:lang w:val="es-ES_tradnl"/>
        </w:rPr>
        <w:t xml:space="preserve">A </w:t>
      </w:r>
      <w:r w:rsidRPr="00EA3D63">
        <w:rPr>
          <w:rFonts w:ascii="Times New Roman" w:hAnsi="Times New Roman" w:cs="Times New Roman"/>
          <w:b/>
          <w:lang w:val="es-ES_tradnl"/>
        </w:rPr>
        <w:t>Y TURIS</w:t>
      </w:r>
      <w:r w:rsidRPr="00EA3D63">
        <w:rPr>
          <w:rFonts w:ascii="Times New Roman" w:hAnsi="Times New Roman" w:cs="Times New Roman"/>
          <w:b/>
          <w:spacing w:val="2"/>
          <w:lang w:val="es-ES_tradnl"/>
        </w:rPr>
        <w:t>M</w:t>
      </w:r>
      <w:r w:rsidRPr="00EA3D63">
        <w:rPr>
          <w:rFonts w:ascii="Times New Roman" w:hAnsi="Times New Roman" w:cs="Times New Roman"/>
          <w:b/>
          <w:lang w:val="es-ES_tradnl"/>
        </w:rPr>
        <w:t xml:space="preserve">O </w:t>
      </w:r>
      <w:r w:rsidRPr="00EA3D63">
        <w:rPr>
          <w:rFonts w:ascii="Times New Roman" w:hAnsi="Times New Roman" w:cs="Times New Roman"/>
          <w:b/>
          <w:spacing w:val="2"/>
          <w:w w:val="108"/>
          <w:lang w:val="es-ES_tradnl"/>
        </w:rPr>
        <w:t>R</w:t>
      </w:r>
      <w:r w:rsidRPr="00EA3D63">
        <w:rPr>
          <w:rFonts w:ascii="Times New Roman" w:hAnsi="Times New Roman" w:cs="Times New Roman"/>
          <w:b/>
          <w:spacing w:val="2"/>
          <w:w w:val="99"/>
          <w:lang w:val="es-ES_tradnl"/>
        </w:rPr>
        <w:t>U</w:t>
      </w:r>
      <w:r w:rsidRPr="00EA3D63">
        <w:rPr>
          <w:rFonts w:ascii="Times New Roman" w:hAnsi="Times New Roman" w:cs="Times New Roman"/>
          <w:b/>
          <w:w w:val="108"/>
          <w:lang w:val="es-ES_tradnl"/>
        </w:rPr>
        <w:t>R</w:t>
      </w:r>
      <w:r w:rsidRPr="00EA3D63">
        <w:rPr>
          <w:rFonts w:ascii="Times New Roman" w:hAnsi="Times New Roman" w:cs="Times New Roman"/>
          <w:b/>
          <w:spacing w:val="2"/>
          <w:w w:val="99"/>
          <w:lang w:val="es-ES_tradnl"/>
        </w:rPr>
        <w:t>A</w:t>
      </w:r>
      <w:r>
        <w:rPr>
          <w:rFonts w:ascii="Times New Roman" w:hAnsi="Times New Roman" w:cs="Times New Roman"/>
          <w:b/>
          <w:spacing w:val="2"/>
          <w:w w:val="99"/>
          <w:lang w:val="es-ES_tradnl"/>
        </w:rPr>
        <w:t>L</w:t>
      </w:r>
    </w:p>
    <w:p w14:paraId="2F732373" w14:textId="77777777" w:rsidR="001748F2" w:rsidRPr="001475BC" w:rsidRDefault="001748F2" w:rsidP="001748F2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w w:val="108"/>
          <w:lang w:val="es-ES_tradnl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lang w:val="es-ES_tradnl"/>
        </w:rPr>
        <w:t>7</w:t>
      </w:r>
      <w:r w:rsidRPr="00EA3D63">
        <w:rPr>
          <w:rFonts w:ascii="Times New Roman" w:hAnsi="Times New Roman" w:cs="Times New Roman"/>
          <w:b/>
          <w:lang w:val="es-ES_tradnl"/>
        </w:rPr>
        <w:t xml:space="preserve"> </w:t>
      </w:r>
      <w:r>
        <w:rPr>
          <w:rFonts w:ascii="Times New Roman" w:hAnsi="Times New Roman" w:cs="Times New Roman"/>
          <w:b/>
          <w:lang w:val="es-ES_tradnl"/>
        </w:rPr>
        <w:t>y</w:t>
      </w:r>
      <w:r w:rsidRPr="00EA3D63">
        <w:rPr>
          <w:rFonts w:ascii="Times New Roman" w:hAnsi="Times New Roman" w:cs="Times New Roman"/>
          <w:b/>
          <w:lang w:val="es-ES_tradnl"/>
        </w:rPr>
        <w:t xml:space="preserve"> </w:t>
      </w:r>
      <w:r>
        <w:rPr>
          <w:rFonts w:ascii="Times New Roman" w:hAnsi="Times New Roman" w:cs="Times New Roman"/>
          <w:b/>
          <w:lang w:val="es-ES_tradnl"/>
        </w:rPr>
        <w:t xml:space="preserve">8 </w:t>
      </w:r>
      <w:r w:rsidRPr="00EA3D63">
        <w:rPr>
          <w:rFonts w:ascii="Times New Roman" w:hAnsi="Times New Roman" w:cs="Times New Roman"/>
          <w:b/>
          <w:spacing w:val="2"/>
          <w:lang w:val="es-ES_tradnl"/>
        </w:rPr>
        <w:t>D</w:t>
      </w:r>
      <w:r w:rsidRPr="00EA3D63">
        <w:rPr>
          <w:rFonts w:ascii="Times New Roman" w:hAnsi="Times New Roman" w:cs="Times New Roman"/>
          <w:b/>
          <w:lang w:val="es-ES_tradnl"/>
        </w:rPr>
        <w:t xml:space="preserve">E </w:t>
      </w:r>
      <w:r w:rsidRPr="00EA3D63">
        <w:rPr>
          <w:rFonts w:ascii="Times New Roman" w:hAnsi="Times New Roman" w:cs="Times New Roman"/>
          <w:b/>
          <w:spacing w:val="2"/>
          <w:lang w:val="es-ES_tradnl"/>
        </w:rPr>
        <w:t>M</w:t>
      </w:r>
      <w:r w:rsidRPr="00EA3D63">
        <w:rPr>
          <w:rFonts w:ascii="Times New Roman" w:hAnsi="Times New Roman" w:cs="Times New Roman"/>
          <w:b/>
          <w:lang w:val="es-ES_tradnl"/>
        </w:rPr>
        <w:t>A</w:t>
      </w:r>
      <w:r w:rsidRPr="00EA3D63">
        <w:rPr>
          <w:rFonts w:ascii="Times New Roman" w:hAnsi="Times New Roman" w:cs="Times New Roman"/>
          <w:b/>
          <w:spacing w:val="2"/>
          <w:lang w:val="es-ES_tradnl"/>
        </w:rPr>
        <w:t>R</w:t>
      </w:r>
      <w:r w:rsidRPr="00EA3D63">
        <w:rPr>
          <w:rFonts w:ascii="Times New Roman" w:hAnsi="Times New Roman" w:cs="Times New Roman"/>
          <w:b/>
          <w:spacing w:val="-2"/>
          <w:lang w:val="es-ES_tradnl"/>
        </w:rPr>
        <w:t>Z</w:t>
      </w:r>
      <w:r w:rsidRPr="00EA3D63">
        <w:rPr>
          <w:rFonts w:ascii="Times New Roman" w:hAnsi="Times New Roman" w:cs="Times New Roman"/>
          <w:b/>
          <w:lang w:val="es-ES_tradnl"/>
        </w:rPr>
        <w:t xml:space="preserve">O </w:t>
      </w:r>
      <w:r w:rsidRPr="00EA3D63">
        <w:rPr>
          <w:rFonts w:ascii="Times New Roman" w:hAnsi="Times New Roman" w:cs="Times New Roman"/>
          <w:b/>
          <w:w w:val="99"/>
          <w:lang w:val="es-ES_tradnl"/>
        </w:rPr>
        <w:t>202</w:t>
      </w:r>
      <w:r>
        <w:rPr>
          <w:rFonts w:ascii="Times New Roman" w:hAnsi="Times New Roman" w:cs="Times New Roman"/>
          <w:b/>
          <w:w w:val="99"/>
          <w:lang w:val="es-ES_tradnl"/>
        </w:rPr>
        <w:t>6</w:t>
      </w:r>
    </w:p>
    <w:p w14:paraId="6F23C652" w14:textId="77777777" w:rsidR="001748F2" w:rsidRDefault="001748F2" w:rsidP="001748F2">
      <w:pPr>
        <w:rPr>
          <w:rFonts w:ascii="Arial" w:hAnsi="Arial" w:cs="Arial"/>
          <w:lang w:val="es-ES_tradnl"/>
        </w:rPr>
      </w:pPr>
    </w:p>
    <w:p w14:paraId="6FE32963" w14:textId="77777777" w:rsidR="008113D2" w:rsidRDefault="008113D2" w:rsidP="001748F2">
      <w:pPr>
        <w:rPr>
          <w:rFonts w:ascii="Arial" w:hAnsi="Arial" w:cs="Arial"/>
          <w:lang w:val="es-ES_tradnl"/>
        </w:rPr>
      </w:pPr>
    </w:p>
    <w:p w14:paraId="4A7C25EF" w14:textId="7FE826DB" w:rsidR="001748F2" w:rsidRDefault="001748F2" w:rsidP="001748F2">
      <w:pPr>
        <w:jc w:val="center"/>
        <w:rPr>
          <w:rFonts w:ascii="Arial" w:hAnsi="Arial" w:cs="Arial"/>
          <w:b/>
          <w:bCs/>
          <w:sz w:val="36"/>
          <w:szCs w:val="36"/>
          <w:lang w:val="es-ES_tradnl"/>
        </w:rPr>
      </w:pPr>
      <w:r w:rsidRPr="002446BD">
        <w:rPr>
          <w:rFonts w:ascii="Arial" w:hAnsi="Arial" w:cs="Arial"/>
          <w:b/>
          <w:bCs/>
          <w:sz w:val="36"/>
          <w:szCs w:val="36"/>
          <w:lang w:val="es-ES_tradnl"/>
        </w:rPr>
        <w:t>Captur</w:t>
      </w:r>
      <w:r w:rsidR="0060291F">
        <w:rPr>
          <w:rFonts w:ascii="Arial" w:hAnsi="Arial" w:cs="Arial"/>
          <w:b/>
          <w:bCs/>
          <w:sz w:val="36"/>
          <w:szCs w:val="36"/>
          <w:lang w:val="es-ES_tradnl"/>
        </w:rPr>
        <w:t xml:space="preserve"> </w:t>
      </w:r>
      <w:r w:rsidR="00B01ED2">
        <w:rPr>
          <w:rFonts w:ascii="Arial" w:hAnsi="Arial" w:cs="Arial"/>
          <w:b/>
          <w:bCs/>
          <w:sz w:val="36"/>
          <w:szCs w:val="36"/>
          <w:lang w:val="es-ES_tradnl"/>
        </w:rPr>
        <w:t>posiblemente, la</w:t>
      </w:r>
      <w:r w:rsidR="0060291F">
        <w:rPr>
          <w:rFonts w:ascii="Arial" w:hAnsi="Arial" w:cs="Arial"/>
          <w:b/>
          <w:bCs/>
          <w:sz w:val="36"/>
          <w:szCs w:val="36"/>
          <w:lang w:val="es-ES_tradnl"/>
        </w:rPr>
        <w:t xml:space="preserve"> mejor del sector</w:t>
      </w:r>
    </w:p>
    <w:p w14:paraId="258E8639" w14:textId="77777777" w:rsidR="001748F2" w:rsidRDefault="001748F2" w:rsidP="001748F2">
      <w:pPr>
        <w:spacing w:after="0"/>
      </w:pPr>
    </w:p>
    <w:p w14:paraId="385A171E" w14:textId="2F5743FD" w:rsidR="0022103A" w:rsidRDefault="001748F2" w:rsidP="001748F2">
      <w:pPr>
        <w:spacing w:after="0"/>
      </w:pPr>
      <w:r>
        <w:t xml:space="preserve">Hay que visitar la feria de CAPTUR (Caza, pesca y turismo rural) en Calamocha los </w:t>
      </w:r>
      <w:r w:rsidR="00A23CFB">
        <w:t>días</w:t>
      </w:r>
      <w:r>
        <w:t xml:space="preserve"> 7 y 8 de marzo porque hay que verlo para creerlo. La variedad de expositores, charlas y actividades que se pueden desarrollar en una localidad con menos de 5.000 habitantes cuando hay un equipo de trabajo interesado</w:t>
      </w:r>
      <w:r w:rsidR="00EE2D1F">
        <w:t>,</w:t>
      </w:r>
      <w:r>
        <w:t xml:space="preserve"> con el apoyo de su Ayuntamiento Calamocha y las Instituciones</w:t>
      </w:r>
      <w:r w:rsidR="00681114">
        <w:t xml:space="preserve"> de la DGA</w:t>
      </w:r>
    </w:p>
    <w:p w14:paraId="424A4FB4" w14:textId="77777777" w:rsidR="001748F2" w:rsidRDefault="001748F2" w:rsidP="001748F2">
      <w:pPr>
        <w:spacing w:after="0"/>
      </w:pPr>
    </w:p>
    <w:p w14:paraId="1987EF81" w14:textId="2821E01B" w:rsidR="0060291F" w:rsidRDefault="0060291F" w:rsidP="001748F2">
      <w:pPr>
        <w:spacing w:after="0"/>
      </w:pPr>
      <w:r>
        <w:t>Hay muchas actividades y exposiciones a cu</w:t>
      </w:r>
      <w:r w:rsidR="00EE2D1F">
        <w:t>á</w:t>
      </w:r>
      <w:r>
        <w:t xml:space="preserve">l más interesante, para todos los gustos y públicos, </w:t>
      </w:r>
      <w:r w:rsidR="00681114">
        <w:t xml:space="preserve">destacando </w:t>
      </w:r>
      <w:r>
        <w:t xml:space="preserve">algunas </w:t>
      </w:r>
      <w:r w:rsidR="00681114">
        <w:t>por</w:t>
      </w:r>
      <w:r>
        <w:t xml:space="preserve"> populares como la exhibición abierta de vehículos 4x4 con la opción de participar con el vehículo propio</w:t>
      </w:r>
      <w:r w:rsidR="00681114">
        <w:t xml:space="preserve">, talleres </w:t>
      </w:r>
      <w:r w:rsidR="00A23CFB">
        <w:t>medioambientales</w:t>
      </w:r>
      <w:r w:rsidR="00681114">
        <w:t xml:space="preserve"> para los pequeños, tiro con arco, pesca en río y casting…</w:t>
      </w:r>
    </w:p>
    <w:p w14:paraId="019E116E" w14:textId="77777777" w:rsidR="0060291F" w:rsidRDefault="0060291F" w:rsidP="001748F2">
      <w:pPr>
        <w:spacing w:after="0"/>
      </w:pPr>
    </w:p>
    <w:p w14:paraId="62FB156D" w14:textId="24A5C8B2" w:rsidR="0060291F" w:rsidRDefault="0060291F" w:rsidP="001748F2">
      <w:pPr>
        <w:spacing w:after="0"/>
      </w:pPr>
      <w:r>
        <w:t>Una exposición de cuchillería y navajas artesanes que encanta</w:t>
      </w:r>
      <w:r w:rsidR="00681114">
        <w:t>rá</w:t>
      </w:r>
      <w:r>
        <w:t xml:space="preserve">n al coleccionista </w:t>
      </w:r>
    </w:p>
    <w:p w14:paraId="1796E581" w14:textId="79F84F05" w:rsidR="0060291F" w:rsidRDefault="0060291F" w:rsidP="001748F2">
      <w:pPr>
        <w:spacing w:after="0"/>
      </w:pPr>
      <w:r>
        <w:t xml:space="preserve">El </w:t>
      </w:r>
      <w:r w:rsidR="00E3788C" w:rsidRPr="00E3788C">
        <w:rPr>
          <w:b/>
          <w:bCs/>
        </w:rPr>
        <w:t>SABADO</w:t>
      </w:r>
      <w:r w:rsidR="00E3788C">
        <w:t xml:space="preserve">I </w:t>
      </w:r>
      <w:r>
        <w:t xml:space="preserve">podemos ver: </w:t>
      </w:r>
    </w:p>
    <w:p w14:paraId="02E9DD11" w14:textId="77777777" w:rsidR="0060291F" w:rsidRDefault="0060291F" w:rsidP="001748F2">
      <w:pPr>
        <w:spacing w:after="0"/>
      </w:pPr>
      <w:r>
        <w:t xml:space="preserve">8,30 RRCC de damas, </w:t>
      </w:r>
    </w:p>
    <w:p w14:paraId="0A66629A" w14:textId="753A17EE" w:rsidR="0060291F" w:rsidRDefault="0060291F" w:rsidP="001748F2">
      <w:pPr>
        <w:spacing w:after="0"/>
      </w:pPr>
      <w:r>
        <w:t xml:space="preserve">10,00 Apertura recinto ferial al público, </w:t>
      </w:r>
    </w:p>
    <w:p w14:paraId="2C0946FD" w14:textId="2B09B666" w:rsidR="0060291F" w:rsidRDefault="0060291F" w:rsidP="001748F2">
      <w:pPr>
        <w:spacing w:after="0"/>
      </w:pPr>
      <w:r>
        <w:t>10,30 Charla sobre la peste porcina por Nicolás Urbani, el Director Provincial de Medio Ambiente y el presidente de FARCAZA</w:t>
      </w:r>
    </w:p>
    <w:p w14:paraId="3BEF5294" w14:textId="6B324600" w:rsidR="0060291F" w:rsidRDefault="008113D2" w:rsidP="001748F2">
      <w:pPr>
        <w:spacing w:after="0"/>
      </w:pPr>
      <w:r>
        <w:rPr>
          <w:rFonts w:ascii="Arial" w:hAnsi="Arial" w:cs="Arial"/>
          <w:b/>
          <w:bCs/>
          <w:noProof/>
          <w:lang w:val="es-ES_tradnl"/>
        </w:rPr>
        <w:drawing>
          <wp:anchor distT="0" distB="0" distL="114300" distR="114300" simplePos="0" relativeHeight="251663360" behindDoc="0" locked="0" layoutInCell="1" allowOverlap="1" wp14:anchorId="5800FB5C" wp14:editId="4A9E97BF">
            <wp:simplePos x="0" y="0"/>
            <wp:positionH relativeFrom="column">
              <wp:posOffset>3895090</wp:posOffset>
            </wp:positionH>
            <wp:positionV relativeFrom="paragraph">
              <wp:posOffset>121285</wp:posOffset>
            </wp:positionV>
            <wp:extent cx="1297940" cy="1837055"/>
            <wp:effectExtent l="0" t="0" r="0" b="4445"/>
            <wp:wrapSquare wrapText="bothSides"/>
            <wp:docPr id="2035352241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352241" name="Imagen 1" descr="Diagrama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CFB">
        <w:t>11,00 Pesca CyS en  el rio Jiloca</w:t>
      </w:r>
    </w:p>
    <w:p w14:paraId="78A6699A" w14:textId="66C4AA56" w:rsidR="0060291F" w:rsidRPr="0060291F" w:rsidRDefault="0060291F" w:rsidP="001748F2">
      <w:pPr>
        <w:spacing w:after="0"/>
        <w:rPr>
          <w:b/>
          <w:bCs/>
        </w:rPr>
      </w:pPr>
      <w:r w:rsidRPr="0060291F">
        <w:rPr>
          <w:b/>
          <w:bCs/>
        </w:rPr>
        <w:t xml:space="preserve">11,30 </w:t>
      </w:r>
      <w:r>
        <w:rPr>
          <w:b/>
          <w:bCs/>
        </w:rPr>
        <w:t>I</w:t>
      </w:r>
      <w:r w:rsidRPr="0060291F">
        <w:rPr>
          <w:b/>
          <w:bCs/>
        </w:rPr>
        <w:t>nauguración oficial de Captur 2026</w:t>
      </w:r>
    </w:p>
    <w:p w14:paraId="3FF7C188" w14:textId="45DABE74" w:rsidR="0060291F" w:rsidRDefault="0060291F" w:rsidP="001748F2">
      <w:pPr>
        <w:spacing w:after="0"/>
      </w:pPr>
      <w:r>
        <w:t>12,00 Exhibición de mulas de carga</w:t>
      </w:r>
    </w:p>
    <w:p w14:paraId="1F01FE98" w14:textId="2CBF2ED7" w:rsidR="0060291F" w:rsidRDefault="0060291F" w:rsidP="001748F2">
      <w:pPr>
        <w:spacing w:after="0"/>
      </w:pPr>
      <w:r>
        <w:t>12,30 Mesa redonda Seguridad en la caza por el SCI</w:t>
      </w:r>
    </w:p>
    <w:p w14:paraId="15AC80BE" w14:textId="33BCE330" w:rsidR="0060291F" w:rsidRDefault="0060291F" w:rsidP="001748F2">
      <w:pPr>
        <w:spacing w:after="0"/>
      </w:pPr>
      <w:r>
        <w:t xml:space="preserve">13,00 Simulación caza de conejos con hurones </w:t>
      </w:r>
    </w:p>
    <w:p w14:paraId="3C6AD930" w14:textId="3B929E5A" w:rsidR="0060291F" w:rsidRDefault="00E3788C" w:rsidP="001748F2">
      <w:pPr>
        <w:spacing w:after="0"/>
      </w:pPr>
      <w:r>
        <w:t>16,00… Tiro con arco en 2D y 3D</w:t>
      </w:r>
    </w:p>
    <w:p w14:paraId="639D697B" w14:textId="5C47E63F" w:rsidR="00E3788C" w:rsidRDefault="00E3788C" w:rsidP="001748F2">
      <w:pPr>
        <w:spacing w:after="0"/>
      </w:pPr>
      <w:r>
        <w:t>16,30 Creación, figura de caza en madera con motosierra</w:t>
      </w:r>
    </w:p>
    <w:p w14:paraId="2009B6AC" w14:textId="13679ABA" w:rsidR="00E3788C" w:rsidRDefault="00E3788C" w:rsidP="001748F2">
      <w:pPr>
        <w:spacing w:after="0"/>
      </w:pPr>
      <w:r>
        <w:t>16,30 Taller medioambiental infantil</w:t>
      </w:r>
    </w:p>
    <w:p w14:paraId="53E0CEDA" w14:textId="234A9510" w:rsidR="00E3788C" w:rsidRDefault="00E3788C" w:rsidP="001748F2">
      <w:pPr>
        <w:spacing w:after="0"/>
      </w:pPr>
      <w:r>
        <w:t>17,00 Visita guiada ruta del agua</w:t>
      </w:r>
    </w:p>
    <w:p w14:paraId="02542F70" w14:textId="765FD733" w:rsidR="00E3788C" w:rsidRDefault="00E3788C" w:rsidP="001748F2">
      <w:pPr>
        <w:spacing w:after="0"/>
      </w:pPr>
      <w:r>
        <w:t>17,00 Practicas de pesca en la modalidad de casting</w:t>
      </w:r>
    </w:p>
    <w:p w14:paraId="1B12C145" w14:textId="7E9BBA18" w:rsidR="00E3788C" w:rsidRDefault="00E3788C" w:rsidP="001748F2">
      <w:pPr>
        <w:spacing w:after="0"/>
      </w:pPr>
      <w:r>
        <w:t>17,30 Simulación caza de conejos con hurones</w:t>
      </w:r>
    </w:p>
    <w:p w14:paraId="1D1715D3" w14:textId="10235918" w:rsidR="00E3788C" w:rsidRDefault="00E3788C" w:rsidP="001748F2">
      <w:pPr>
        <w:spacing w:after="0"/>
      </w:pPr>
      <w:r>
        <w:t>18,00 Exhibición de mulas de carga</w:t>
      </w:r>
    </w:p>
    <w:p w14:paraId="32CDD7CD" w14:textId="07B5598A" w:rsidR="00FE5F87" w:rsidRDefault="00FE5F87" w:rsidP="001748F2">
      <w:pPr>
        <w:spacing w:after="0"/>
      </w:pPr>
      <w:r>
        <w:t>18,00 Sorteo de la TOMBOLA</w:t>
      </w:r>
    </w:p>
    <w:p w14:paraId="73C7B6D0" w14:textId="5DD141A6" w:rsidR="00E3788C" w:rsidRDefault="00E3788C" w:rsidP="001748F2">
      <w:pPr>
        <w:spacing w:after="0"/>
      </w:pPr>
      <w:r>
        <w:t xml:space="preserve">19,00 Showcooking, caza, pesca y trufa </w:t>
      </w:r>
    </w:p>
    <w:p w14:paraId="3A0EE82D" w14:textId="2F28AC2A" w:rsidR="001748F2" w:rsidRDefault="001748F2" w:rsidP="001748F2">
      <w:pPr>
        <w:spacing w:after="0"/>
      </w:pPr>
    </w:p>
    <w:p w14:paraId="690F719C" w14:textId="79A4E62B" w:rsidR="0060291F" w:rsidRDefault="00E3788C" w:rsidP="001748F2">
      <w:pPr>
        <w:spacing w:after="0"/>
      </w:pPr>
      <w:r>
        <w:t xml:space="preserve">El </w:t>
      </w:r>
      <w:r w:rsidRPr="00DF4311">
        <w:rPr>
          <w:b/>
          <w:bCs/>
        </w:rPr>
        <w:t>DOMINGO</w:t>
      </w:r>
      <w:r>
        <w:t xml:space="preserve"> podemos ver:</w:t>
      </w:r>
    </w:p>
    <w:p w14:paraId="40581041" w14:textId="706816CE" w:rsidR="00E3788C" w:rsidRDefault="00E3788C" w:rsidP="001748F2">
      <w:pPr>
        <w:spacing w:after="0"/>
      </w:pPr>
      <w:r>
        <w:t>8,30 RRCC Tirada oficial local</w:t>
      </w:r>
    </w:p>
    <w:p w14:paraId="11B93B64" w14:textId="24E3257C" w:rsidR="00E3788C" w:rsidRDefault="00E3788C" w:rsidP="001748F2">
      <w:pPr>
        <w:spacing w:after="0"/>
      </w:pPr>
      <w:r>
        <w:t>10,00 Apertura recinto ferial al público</w:t>
      </w:r>
    </w:p>
    <w:p w14:paraId="1E53ED01" w14:textId="09C2E6C4" w:rsidR="00E3788C" w:rsidRDefault="00E3788C" w:rsidP="001748F2">
      <w:pPr>
        <w:spacing w:after="0"/>
      </w:pPr>
      <w:r>
        <w:t>10,00 Circuito activo 4 x 4</w:t>
      </w:r>
    </w:p>
    <w:p w14:paraId="13B20DBC" w14:textId="2970AA33" w:rsidR="00E3788C" w:rsidRDefault="00E3788C" w:rsidP="001748F2">
      <w:pPr>
        <w:spacing w:after="0"/>
      </w:pPr>
      <w:r>
        <w:t>10,00 Carrera de galgos en campo con liebre mecánica</w:t>
      </w:r>
    </w:p>
    <w:p w14:paraId="5FE48908" w14:textId="7E78119E" w:rsidR="00E3788C" w:rsidRDefault="00E3788C" w:rsidP="001748F2">
      <w:pPr>
        <w:spacing w:after="0"/>
      </w:pPr>
      <w:r>
        <w:t>10,30 … Tiro con arco en 2D y 3D</w:t>
      </w:r>
    </w:p>
    <w:p w14:paraId="6CCEB5AA" w14:textId="2DAB9A12" w:rsidR="00E3788C" w:rsidRDefault="00E3788C" w:rsidP="001748F2">
      <w:pPr>
        <w:spacing w:after="0"/>
      </w:pPr>
      <w:r>
        <w:t>10,30 Charla “plan de gestión emergencia del conejo”</w:t>
      </w:r>
    </w:p>
    <w:p w14:paraId="73CF20F3" w14:textId="08E32C1F" w:rsidR="00E3788C" w:rsidRDefault="00E3788C" w:rsidP="001748F2">
      <w:pPr>
        <w:spacing w:after="0"/>
      </w:pPr>
      <w:r>
        <w:t>11,30 Medición trofeos Caza Mayor por el SCI</w:t>
      </w:r>
    </w:p>
    <w:p w14:paraId="4E6B3BB6" w14:textId="23FFE8F3" w:rsidR="00E3788C" w:rsidRDefault="00E3788C" w:rsidP="001748F2">
      <w:pPr>
        <w:spacing w:after="0"/>
      </w:pPr>
      <w:r>
        <w:t>11,30 Pesca CyS el el rio Jiloca</w:t>
      </w:r>
    </w:p>
    <w:p w14:paraId="0C1A9BD7" w14:textId="724A847C" w:rsidR="00E3788C" w:rsidRDefault="00E3788C" w:rsidP="001748F2">
      <w:pPr>
        <w:spacing w:after="0"/>
      </w:pPr>
      <w:r>
        <w:t>12,00 Arrastre de troncos con mulas de carga</w:t>
      </w:r>
    </w:p>
    <w:p w14:paraId="233D86A4" w14:textId="54F2A2BA" w:rsidR="00E3788C" w:rsidRDefault="00E3788C" w:rsidP="001748F2">
      <w:pPr>
        <w:spacing w:after="0"/>
      </w:pPr>
      <w:r>
        <w:t>12,00 Visita guiada al Museo del Jamón</w:t>
      </w:r>
    </w:p>
    <w:p w14:paraId="11C34EB8" w14:textId="6D691E8B" w:rsidR="00E3788C" w:rsidRDefault="00E3788C" w:rsidP="001748F2">
      <w:pPr>
        <w:spacing w:after="0"/>
      </w:pPr>
      <w:r>
        <w:t>13,00 receta de carne de caza con Thermomix</w:t>
      </w:r>
    </w:p>
    <w:p w14:paraId="7BA93D00" w14:textId="009F397E" w:rsidR="00E3788C" w:rsidRDefault="00E3788C" w:rsidP="001748F2">
      <w:pPr>
        <w:spacing w:after="0"/>
      </w:pPr>
      <w:r>
        <w:t>16,30 paseos en mula para los pequeños</w:t>
      </w:r>
    </w:p>
    <w:p w14:paraId="04C1C960" w14:textId="1E327D06" w:rsidR="00E3788C" w:rsidRDefault="00FE5F87" w:rsidP="001748F2">
      <w:pPr>
        <w:spacing w:after="0"/>
      </w:pPr>
      <w:r>
        <w:t>17,30 Taller Medioambiental para infantiles</w:t>
      </w:r>
    </w:p>
    <w:p w14:paraId="0E8B96B1" w14:textId="45989406" w:rsidR="00E3788C" w:rsidRDefault="00FE5F87" w:rsidP="001748F2">
      <w:pPr>
        <w:spacing w:after="0"/>
      </w:pPr>
      <w:r>
        <w:t>18,00 Sorteo de la TOMBOLA</w:t>
      </w:r>
    </w:p>
    <w:p w14:paraId="2D4BB071" w14:textId="3E91F940" w:rsidR="00E3788C" w:rsidRDefault="003754EC" w:rsidP="001748F2">
      <w:pPr>
        <w:spacing w:after="0"/>
      </w:pPr>
      <w:r>
        <w:t xml:space="preserve">Múltiples ofertas: </w:t>
      </w:r>
      <w:r w:rsidR="00690DE2">
        <w:t xml:space="preserve">Maestro armero, exposición </w:t>
      </w:r>
      <w:r w:rsidR="00EE2D1F">
        <w:t xml:space="preserve">de pintura, </w:t>
      </w:r>
      <w:r w:rsidR="00690DE2">
        <w:t xml:space="preserve">acuario, </w:t>
      </w:r>
      <w:r w:rsidR="00EE2D1F">
        <w:t>montaje de moscas artificiales</w:t>
      </w:r>
      <w:r w:rsidR="00690DE2">
        <w:t xml:space="preserve">, </w:t>
      </w:r>
      <w:r w:rsidR="00EE2D1F">
        <w:t xml:space="preserve">simulador virtual de caza, montaje </w:t>
      </w:r>
      <w:r>
        <w:t xml:space="preserve">juvenil de </w:t>
      </w:r>
      <w:r w:rsidR="00EE2D1F">
        <w:t>cajas refugio para murciélagos y aves insectívoras. Mucha participación abierta para el público y en especial para la juventud</w:t>
      </w:r>
      <w:r w:rsidR="008113D2">
        <w:t xml:space="preserve"> </w:t>
      </w:r>
      <w:r>
        <w:t>con</w:t>
      </w:r>
      <w:r w:rsidR="008113D2">
        <w:t xml:space="preserve"> </w:t>
      </w:r>
      <w:r>
        <w:t>maestros</w:t>
      </w:r>
      <w:r w:rsidR="008113D2">
        <w:t xml:space="preserve">: </w:t>
      </w:r>
      <w:r>
        <w:t>N</w:t>
      </w:r>
      <w:r w:rsidR="008113D2">
        <w:t>os acompañaran el joven Rubén Pérez mundialista en pesca mosca y Judit Gimeno mundialista en tiro al plato</w:t>
      </w:r>
      <w:r w:rsidR="00EE2D1F">
        <w:t>. La apuesta de CAPTUR.</w:t>
      </w:r>
      <w:r w:rsidR="00690DE2">
        <w:t xml:space="preserve"> Este año</w:t>
      </w:r>
      <w:r w:rsidR="00EE2D1F">
        <w:t xml:space="preserve"> </w:t>
      </w:r>
      <w:r>
        <w:t>por ser l</w:t>
      </w:r>
      <w:r w:rsidR="00EE2D1F">
        <w:t xml:space="preserve">a mejor feria del sector. Te esperamos para </w:t>
      </w:r>
      <w:r w:rsidR="008113D2">
        <w:t>compartirla</w:t>
      </w:r>
      <w:r w:rsidR="00B01ED2">
        <w:t xml:space="preserve"> y degustar la gastronomía tradicional</w:t>
      </w:r>
    </w:p>
    <w:p w14:paraId="6EB922BA" w14:textId="0B9B4BEC" w:rsidR="001748F2" w:rsidRPr="002446BD" w:rsidRDefault="00BB5A37" w:rsidP="001748F2">
      <w:pPr>
        <w:rPr>
          <w:rFonts w:ascii="Comic Sans MS" w:hAnsi="Comic Sans MS" w:cs="Arial"/>
          <w:bCs/>
          <w:iCs/>
        </w:rPr>
      </w:pPr>
      <w:r>
        <w:rPr>
          <w:rFonts w:ascii="Comic Sans MS" w:hAnsi="Comic Sans MS" w:cs="Arial"/>
          <w:bCs/>
          <w:iCs/>
        </w:rPr>
        <w:t xml:space="preserve">Con la entrada, rellenado un ticket depositándolo en la urna de Captur. Se puede participar en el sorteo diario de la tómbola </w:t>
      </w:r>
    </w:p>
    <w:p w14:paraId="4F76205F" w14:textId="285D98CB" w:rsidR="001748F2" w:rsidRPr="006072FE" w:rsidRDefault="001748F2" w:rsidP="001748F2">
      <w:pPr>
        <w:pStyle w:val="Prrafodelista"/>
        <w:spacing w:after="120" w:line="288" w:lineRule="atLeast"/>
        <w:outlineLvl w:val="2"/>
        <w:rPr>
          <w:rFonts w:ascii="Comic Sans MS" w:eastAsia="Times New Roman" w:hAnsi="Comic Sans MS" w:cs="Roboto Slab"/>
          <w:b/>
          <w:bCs/>
          <w:color w:val="000000" w:themeColor="text1"/>
          <w:kern w:val="0"/>
          <w:sz w:val="36"/>
          <w:szCs w:val="36"/>
          <w:lang w:eastAsia="es-ES_tradnl"/>
          <w14:ligatures w14:val="none"/>
        </w:rPr>
      </w:pPr>
      <w:r w:rsidRPr="006072FE">
        <w:rPr>
          <w:rFonts w:ascii="Comic Sans MS" w:eastAsia="Times New Roman" w:hAnsi="Comic Sans MS" w:cs="Roboto Slab"/>
          <w:noProof/>
          <w:color w:val="000000"/>
          <w:kern w:val="0"/>
          <w:sz w:val="48"/>
          <w:szCs w:val="48"/>
          <w:lang w:eastAsia="es-ES_tradnl"/>
        </w:rPr>
        <w:drawing>
          <wp:anchor distT="0" distB="0" distL="114300" distR="114300" simplePos="0" relativeHeight="251662336" behindDoc="0" locked="0" layoutInCell="1" allowOverlap="1" wp14:anchorId="0239360B" wp14:editId="189A146B">
            <wp:simplePos x="0" y="0"/>
            <wp:positionH relativeFrom="column">
              <wp:posOffset>3328446</wp:posOffset>
            </wp:positionH>
            <wp:positionV relativeFrom="paragraph">
              <wp:posOffset>136525</wp:posOffset>
            </wp:positionV>
            <wp:extent cx="2136140" cy="2136140"/>
            <wp:effectExtent l="0" t="0" r="0" b="0"/>
            <wp:wrapSquare wrapText="bothSides"/>
            <wp:docPr id="22949861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98611" name="Imagen 2294986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2FE">
        <w:rPr>
          <w:rFonts w:ascii="Comic Sans MS" w:eastAsia="Times New Roman" w:hAnsi="Comic Sans MS" w:cs="Roboto Slab"/>
          <w:b/>
          <w:bCs/>
          <w:color w:val="000000" w:themeColor="text1"/>
          <w:kern w:val="0"/>
          <w:sz w:val="36"/>
          <w:szCs w:val="36"/>
          <w:lang w:eastAsia="es-ES_tradnl"/>
          <w14:ligatures w14:val="none"/>
        </w:rPr>
        <w:t>Contacto</w:t>
      </w:r>
    </w:p>
    <w:p w14:paraId="01C4BE72" w14:textId="44759483" w:rsidR="001748F2" w:rsidRPr="006072FE" w:rsidRDefault="001748F2" w:rsidP="001748F2">
      <w:pPr>
        <w:pStyle w:val="Prrafodelista"/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 w:themeColor="text1"/>
          <w:kern w:val="0"/>
          <w:lang w:eastAsia="es-ES_tradnl"/>
          <w14:ligatures w14:val="none"/>
        </w:rPr>
      </w:pPr>
      <w:hyperlink r:id="rId9" w:history="1">
        <w:r w:rsidRPr="006072FE">
          <w:rPr>
            <w:rFonts w:ascii="Comic Sans MS" w:eastAsia="Times New Roman" w:hAnsi="Comic Sans MS" w:cs="Times New Roman"/>
            <w:color w:val="000000" w:themeColor="text1"/>
            <w:kern w:val="0"/>
            <w:bdr w:val="none" w:sz="0" w:space="0" w:color="auto" w:frame="1"/>
            <w:lang w:eastAsia="es-ES_tradnl"/>
            <w14:ligatures w14:val="none"/>
          </w:rPr>
          <w:t>978 73 22 69</w:t>
        </w:r>
      </w:hyperlink>
    </w:p>
    <w:p w14:paraId="73CADE66" w14:textId="2E04739D" w:rsidR="001748F2" w:rsidRPr="006072FE" w:rsidRDefault="001748F2" w:rsidP="001748F2">
      <w:pPr>
        <w:pStyle w:val="Prrafodelista"/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 w:themeColor="text1"/>
          <w:kern w:val="0"/>
          <w:lang w:eastAsia="es-ES_tradnl"/>
          <w14:ligatures w14:val="none"/>
        </w:rPr>
      </w:pPr>
      <w:hyperlink r:id="rId10" w:history="1">
        <w:r w:rsidRPr="006072FE">
          <w:rPr>
            <w:rFonts w:ascii="Comic Sans MS" w:eastAsia="Times New Roman" w:hAnsi="Comic Sans MS" w:cs="Times New Roman"/>
            <w:color w:val="000000" w:themeColor="text1"/>
            <w:kern w:val="0"/>
            <w:bdr w:val="none" w:sz="0" w:space="0" w:color="auto" w:frame="1"/>
            <w:lang w:eastAsia="es-ES_tradnl"/>
            <w14:ligatures w14:val="none"/>
          </w:rPr>
          <w:t>661 276 859</w:t>
        </w:r>
      </w:hyperlink>
    </w:p>
    <w:p w14:paraId="48C2D7BB" w14:textId="573B1946" w:rsidR="001748F2" w:rsidRPr="006072FE" w:rsidRDefault="001748F2" w:rsidP="001748F2">
      <w:pPr>
        <w:pStyle w:val="Prrafodelista"/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 w:themeColor="text1"/>
          <w:kern w:val="0"/>
          <w:lang w:eastAsia="es-ES_tradnl"/>
          <w14:ligatures w14:val="none"/>
        </w:rPr>
      </w:pPr>
      <w:hyperlink r:id="rId11" w:history="1">
        <w:r w:rsidRPr="006072FE">
          <w:rPr>
            <w:rFonts w:ascii="Comic Sans MS" w:eastAsia="Times New Roman" w:hAnsi="Comic Sans MS" w:cs="Times New Roman"/>
            <w:color w:val="000000" w:themeColor="text1"/>
            <w:kern w:val="0"/>
            <w:bdr w:val="none" w:sz="0" w:space="0" w:color="auto" w:frame="1"/>
            <w:lang w:eastAsia="es-ES_tradnl"/>
            <w14:ligatures w14:val="none"/>
          </w:rPr>
          <w:t>info@feriadecalamocha.com</w:t>
        </w:r>
      </w:hyperlink>
      <w:r>
        <w:rPr>
          <w:rFonts w:ascii="Comic Sans MS" w:eastAsia="Times New Roman" w:hAnsi="Comic Sans MS" w:cs="Times New Roman"/>
          <w:color w:val="000000" w:themeColor="text1"/>
          <w:kern w:val="0"/>
          <w:lang w:eastAsia="es-ES_tradnl"/>
          <w14:ligatures w14:val="none"/>
        </w:rPr>
        <w:t xml:space="preserve"> </w:t>
      </w:r>
    </w:p>
    <w:p w14:paraId="75DB0842" w14:textId="5AAD80D6" w:rsidR="001748F2" w:rsidRPr="006072FE" w:rsidRDefault="001748F2" w:rsidP="001748F2">
      <w:pPr>
        <w:pStyle w:val="Prrafodelista"/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 w:themeColor="text1"/>
          <w:kern w:val="0"/>
          <w:lang w:eastAsia="es-ES_tradnl"/>
          <w14:ligatures w14:val="none"/>
        </w:rPr>
      </w:pPr>
      <w:r w:rsidRPr="006072FE">
        <w:rPr>
          <w:rFonts w:ascii="Comic Sans MS" w:eastAsia="Times New Roman" w:hAnsi="Comic Sans MS" w:cs="Times New Roman"/>
          <w:color w:val="000000" w:themeColor="text1"/>
          <w:kern w:val="0"/>
          <w:lang w:eastAsia="es-ES_tradnl"/>
          <w14:ligatures w14:val="none"/>
        </w:rPr>
        <w:t xml:space="preserve">Avda. América s/n.  44200-Calamocha (Teruel) </w:t>
      </w:r>
    </w:p>
    <w:p w14:paraId="6ED8B852" w14:textId="6B00F43F" w:rsidR="001748F2" w:rsidRPr="006072FE" w:rsidRDefault="001748F2" w:rsidP="001748F2">
      <w:pPr>
        <w:rPr>
          <w:rStyle w:val="Hipervnculo"/>
          <w:rFonts w:ascii="Comic Sans MS" w:hAnsi="Comic Sans MS"/>
        </w:rPr>
      </w:pPr>
      <w:r w:rsidRPr="006072FE">
        <w:rPr>
          <w:rFonts w:ascii="Comic Sans MS" w:hAnsi="Comic Sans MS"/>
        </w:rPr>
        <w:t xml:space="preserve">Para más información a los medios, entrevistas e imágenes, ponerse en contacto con </w:t>
      </w:r>
      <w:hyperlink r:id="rId12" w:history="1">
        <w:r w:rsidRPr="006072FE">
          <w:rPr>
            <w:rStyle w:val="Hipervnculo"/>
            <w:rFonts w:ascii="Comic Sans MS" w:hAnsi="Comic Sans MS"/>
          </w:rPr>
          <w:t>prensacaptur@feriadecalamocha.com</w:t>
        </w:r>
      </w:hyperlink>
    </w:p>
    <w:p w14:paraId="0B2414A8" w14:textId="2CF78B36" w:rsidR="001748F2" w:rsidRPr="00C26BCA" w:rsidRDefault="001748F2" w:rsidP="001748F2">
      <w:pPr>
        <w:rPr>
          <w:rFonts w:ascii="Arial" w:hAnsi="Arial" w:cs="Arial"/>
          <w:b/>
          <w:bCs/>
          <w:lang w:val="es-ES_tradnl"/>
        </w:rPr>
      </w:pPr>
    </w:p>
    <w:p w14:paraId="407DB0B5" w14:textId="63127AF2" w:rsidR="001748F2" w:rsidRDefault="001748F2" w:rsidP="001748F2">
      <w:pPr>
        <w:spacing w:after="0"/>
      </w:pPr>
    </w:p>
    <w:sectPr w:rsidR="001748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B791D"/>
    <w:multiLevelType w:val="multilevel"/>
    <w:tmpl w:val="60AA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681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F2"/>
    <w:rsid w:val="001748F2"/>
    <w:rsid w:val="0022103A"/>
    <w:rsid w:val="003754EC"/>
    <w:rsid w:val="004C16EE"/>
    <w:rsid w:val="00570CAE"/>
    <w:rsid w:val="0060291F"/>
    <w:rsid w:val="00681114"/>
    <w:rsid w:val="00690DE2"/>
    <w:rsid w:val="008113D2"/>
    <w:rsid w:val="00A23CFB"/>
    <w:rsid w:val="00A24245"/>
    <w:rsid w:val="00A97320"/>
    <w:rsid w:val="00B01ED2"/>
    <w:rsid w:val="00BB5A37"/>
    <w:rsid w:val="00DF4311"/>
    <w:rsid w:val="00E3788C"/>
    <w:rsid w:val="00EE2D1F"/>
    <w:rsid w:val="00F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6E9BBB"/>
  <w15:chartTrackingRefBased/>
  <w15:docId w15:val="{38ACD0B1-4C35-994C-AB61-4D745B2A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8F2"/>
  </w:style>
  <w:style w:type="paragraph" w:styleId="Ttulo1">
    <w:name w:val="heading 1"/>
    <w:basedOn w:val="Normal"/>
    <w:next w:val="Normal"/>
    <w:link w:val="Ttulo1Car"/>
    <w:uiPriority w:val="9"/>
    <w:qFormat/>
    <w:rsid w:val="00174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4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48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4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48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48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48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48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48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48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48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48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48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48F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48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48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48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48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48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4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4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4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4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48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48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48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48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48F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48F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748F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prensacaptur@feriadecalamoch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info@feriadecalamocha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tel:+34%206612768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34%20978%2073%2022%20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521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cesareom12@gmail.com</dc:creator>
  <cp:keywords/>
  <dc:description/>
  <cp:lastModifiedBy>cesareom12@gmail.com</cp:lastModifiedBy>
  <cp:revision>9</cp:revision>
  <dcterms:created xsi:type="dcterms:W3CDTF">2026-02-24T10:24:00Z</dcterms:created>
  <dcterms:modified xsi:type="dcterms:W3CDTF">2026-02-24T16:52:00Z</dcterms:modified>
</cp:coreProperties>
</file>