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C778" w14:textId="1A112D50" w:rsidR="00BE3EA6" w:rsidRPr="00D63CD5" w:rsidRDefault="00BE3EA6">
      <w:pPr>
        <w:rPr>
          <w:b/>
          <w:bCs/>
          <w:sz w:val="32"/>
          <w:szCs w:val="32"/>
        </w:rPr>
      </w:pPr>
      <w:r w:rsidRPr="00BE3EA6">
        <w:rPr>
          <w:b/>
          <w:bCs/>
          <w:sz w:val="32"/>
          <w:szCs w:val="32"/>
        </w:rPr>
        <w:t xml:space="preserve">LICENCIAS PARA CABALLOS </w:t>
      </w:r>
      <w:r w:rsidR="009E50AE">
        <w:rPr>
          <w:b/>
          <w:bCs/>
          <w:sz w:val="32"/>
          <w:szCs w:val="32"/>
        </w:rPr>
        <w:t xml:space="preserve">o PONIS </w:t>
      </w:r>
      <w:r w:rsidRPr="00BE3EA6">
        <w:rPr>
          <w:b/>
          <w:bCs/>
          <w:sz w:val="32"/>
          <w:szCs w:val="32"/>
        </w:rPr>
        <w:t>DE TANDA O DE ESCUELA</w:t>
      </w:r>
      <w:r w:rsidRPr="00BE3EA6">
        <w:rPr>
          <w:sz w:val="32"/>
          <w:szCs w:val="32"/>
        </w:rPr>
        <w:t xml:space="preserve"> </w:t>
      </w:r>
      <w:r w:rsidR="00D63CD5">
        <w:rPr>
          <w:b/>
          <w:bCs/>
          <w:sz w:val="32"/>
          <w:szCs w:val="32"/>
        </w:rPr>
        <w:t>2026</w:t>
      </w:r>
    </w:p>
    <w:p w14:paraId="68461AB3" w14:textId="1B40ACEA" w:rsidR="00BE3EA6" w:rsidRPr="0081498E" w:rsidRDefault="00BE3EA6">
      <w:pPr>
        <w:rPr>
          <w:sz w:val="24"/>
          <w:szCs w:val="24"/>
        </w:rPr>
      </w:pPr>
      <w:r w:rsidRPr="0081498E">
        <w:rPr>
          <w:sz w:val="24"/>
          <w:szCs w:val="24"/>
        </w:rPr>
        <w:t>Este tipo de licencias es para clubes o asociaciones.</w:t>
      </w:r>
    </w:p>
    <w:p w14:paraId="66AEAA87" w14:textId="788C2CD5" w:rsidR="00BE3EA6" w:rsidRPr="0081498E" w:rsidRDefault="00BE3EA6">
      <w:pPr>
        <w:rPr>
          <w:sz w:val="24"/>
          <w:szCs w:val="24"/>
        </w:rPr>
      </w:pPr>
      <w:r w:rsidRPr="0081498E">
        <w:rPr>
          <w:sz w:val="24"/>
          <w:szCs w:val="24"/>
        </w:rPr>
        <w:t>Los precios anuales son los siguientes:</w:t>
      </w:r>
    </w:p>
    <w:p w14:paraId="7186E54D" w14:textId="3E4F9718" w:rsidR="00BE3EA6" w:rsidRPr="0081498E" w:rsidRDefault="00BE3EA6">
      <w:pPr>
        <w:rPr>
          <w:sz w:val="24"/>
          <w:szCs w:val="24"/>
        </w:rPr>
      </w:pPr>
      <w:r w:rsidRPr="0081498E">
        <w:rPr>
          <w:sz w:val="24"/>
          <w:szCs w:val="24"/>
        </w:rPr>
        <w:t xml:space="preserve">De 1 </w:t>
      </w:r>
      <w:proofErr w:type="spellStart"/>
      <w:r w:rsidRPr="0081498E">
        <w:rPr>
          <w:sz w:val="24"/>
          <w:szCs w:val="24"/>
        </w:rPr>
        <w:t>á</w:t>
      </w:r>
      <w:proofErr w:type="spellEnd"/>
      <w:r w:rsidRPr="0081498E">
        <w:rPr>
          <w:sz w:val="24"/>
          <w:szCs w:val="24"/>
        </w:rPr>
        <w:t xml:space="preserve"> 1</w:t>
      </w:r>
      <w:r w:rsidR="008A7463">
        <w:rPr>
          <w:sz w:val="24"/>
          <w:szCs w:val="24"/>
        </w:rPr>
        <w:t>5</w:t>
      </w:r>
      <w:r w:rsidRPr="0081498E">
        <w:rPr>
          <w:sz w:val="24"/>
          <w:szCs w:val="24"/>
        </w:rPr>
        <w:t xml:space="preserve"> </w:t>
      </w:r>
      <w:proofErr w:type="spellStart"/>
      <w:r w:rsidRPr="0081498E">
        <w:rPr>
          <w:sz w:val="24"/>
          <w:szCs w:val="24"/>
        </w:rPr>
        <w:t>á</w:t>
      </w:r>
      <w:proofErr w:type="spellEnd"/>
      <w:r w:rsidRPr="0081498E">
        <w:rPr>
          <w:sz w:val="24"/>
          <w:szCs w:val="24"/>
        </w:rPr>
        <w:t xml:space="preserve"> </w:t>
      </w:r>
      <w:r w:rsidR="00D63CD5">
        <w:rPr>
          <w:sz w:val="24"/>
          <w:szCs w:val="24"/>
        </w:rPr>
        <w:t>3</w:t>
      </w:r>
      <w:r w:rsidR="009E50AE">
        <w:rPr>
          <w:sz w:val="24"/>
          <w:szCs w:val="24"/>
        </w:rPr>
        <w:t>5</w:t>
      </w:r>
      <w:r w:rsidRPr="0081498E">
        <w:rPr>
          <w:sz w:val="24"/>
          <w:szCs w:val="24"/>
        </w:rPr>
        <w:t>,00 €/cada uno</w:t>
      </w:r>
    </w:p>
    <w:p w14:paraId="19E447D8" w14:textId="38E670CA" w:rsidR="00BE3EA6" w:rsidRPr="0081498E" w:rsidRDefault="00BE3EA6">
      <w:pPr>
        <w:rPr>
          <w:sz w:val="24"/>
          <w:szCs w:val="24"/>
        </w:rPr>
      </w:pPr>
      <w:r w:rsidRPr="0081498E">
        <w:rPr>
          <w:sz w:val="24"/>
          <w:szCs w:val="24"/>
        </w:rPr>
        <w:t xml:space="preserve">De </w:t>
      </w:r>
      <w:r w:rsidR="008A7463">
        <w:rPr>
          <w:sz w:val="24"/>
          <w:szCs w:val="24"/>
        </w:rPr>
        <w:t>16</w:t>
      </w:r>
      <w:r w:rsidRPr="0081498E">
        <w:rPr>
          <w:sz w:val="24"/>
          <w:szCs w:val="24"/>
        </w:rPr>
        <w:t xml:space="preserve"> </w:t>
      </w:r>
      <w:r w:rsidR="008A7463">
        <w:rPr>
          <w:sz w:val="24"/>
          <w:szCs w:val="24"/>
        </w:rPr>
        <w:t>en adelante</w:t>
      </w:r>
      <w:r w:rsidRPr="0081498E">
        <w:rPr>
          <w:sz w:val="24"/>
          <w:szCs w:val="24"/>
        </w:rPr>
        <w:t xml:space="preserve"> </w:t>
      </w:r>
      <w:proofErr w:type="spellStart"/>
      <w:r w:rsidRPr="0081498E">
        <w:rPr>
          <w:sz w:val="24"/>
          <w:szCs w:val="24"/>
        </w:rPr>
        <w:t>á</w:t>
      </w:r>
      <w:proofErr w:type="spellEnd"/>
      <w:r w:rsidRPr="0081498E">
        <w:rPr>
          <w:sz w:val="24"/>
          <w:szCs w:val="24"/>
        </w:rPr>
        <w:t xml:space="preserve"> </w:t>
      </w:r>
      <w:r w:rsidR="00D63CD5">
        <w:rPr>
          <w:sz w:val="24"/>
          <w:szCs w:val="24"/>
        </w:rPr>
        <w:t>3</w:t>
      </w:r>
      <w:r w:rsidR="008A7463">
        <w:rPr>
          <w:sz w:val="24"/>
          <w:szCs w:val="24"/>
        </w:rPr>
        <w:t>0</w:t>
      </w:r>
      <w:r w:rsidRPr="0081498E">
        <w:rPr>
          <w:sz w:val="24"/>
          <w:szCs w:val="24"/>
        </w:rPr>
        <w:t>,00 €/cada uno</w:t>
      </w:r>
    </w:p>
    <w:p w14:paraId="4F2B44B6" w14:textId="1153C656" w:rsidR="00BE3EA6" w:rsidRPr="0081498E" w:rsidRDefault="00BE3EA6">
      <w:pPr>
        <w:rPr>
          <w:sz w:val="24"/>
          <w:szCs w:val="24"/>
        </w:rPr>
      </w:pPr>
      <w:r w:rsidRPr="0081498E">
        <w:rPr>
          <w:sz w:val="24"/>
          <w:szCs w:val="24"/>
        </w:rPr>
        <w:t>Las condiciones para acogerse a este tipo de licencia son las siguientes:</w:t>
      </w:r>
    </w:p>
    <w:p w14:paraId="55EC88D7" w14:textId="5C40583D" w:rsidR="00BE3EA6" w:rsidRPr="0081498E" w:rsidRDefault="00BE3EA6" w:rsidP="00BE3EA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498E">
        <w:rPr>
          <w:sz w:val="24"/>
          <w:szCs w:val="24"/>
        </w:rPr>
        <w:t>Abonar la licencia como club.</w:t>
      </w:r>
    </w:p>
    <w:p w14:paraId="2B8604E9" w14:textId="2AD97FAC" w:rsidR="00BE3EA6" w:rsidRPr="0081498E" w:rsidRDefault="00BE3EA6" w:rsidP="00BE3EA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498E">
        <w:rPr>
          <w:sz w:val="24"/>
          <w:szCs w:val="24"/>
        </w:rPr>
        <w:t>Que el caballo o poni no haya realizado competición en los últimos 5 años.</w:t>
      </w:r>
    </w:p>
    <w:p w14:paraId="7503A13A" w14:textId="322AF0DB" w:rsidR="00BE3EA6" w:rsidRPr="0081498E" w:rsidRDefault="00BE3EA6" w:rsidP="00BE3EA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498E">
        <w:rPr>
          <w:sz w:val="24"/>
          <w:szCs w:val="24"/>
        </w:rPr>
        <w:t>No competir a lo largo del año en que se federe como de tanda o de escuela, y si lo hiciera pagar la diferencia a territorial competidor, o nacional competidor.</w:t>
      </w:r>
    </w:p>
    <w:p w14:paraId="3466CD16" w14:textId="195C9000" w:rsidR="00BE3EA6" w:rsidRPr="0081498E" w:rsidRDefault="00BE3EA6" w:rsidP="00BE3EA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498E">
        <w:rPr>
          <w:sz w:val="24"/>
          <w:szCs w:val="24"/>
        </w:rPr>
        <w:t>El club deberá enviar un listado con los caballos incluidos para realizar la licencia como tanda o escuela y su documentación.</w:t>
      </w:r>
    </w:p>
    <w:p w14:paraId="0F0D007B" w14:textId="2F19E5BF" w:rsidR="00BE3EA6" w:rsidRPr="0081498E" w:rsidRDefault="00BE3EA6" w:rsidP="00BE3EA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498E">
        <w:rPr>
          <w:sz w:val="24"/>
          <w:szCs w:val="24"/>
        </w:rPr>
        <w:t xml:space="preserve">La licencia será válida hasta el 31 de </w:t>
      </w:r>
      <w:proofErr w:type="gramStart"/>
      <w:r w:rsidRPr="0081498E">
        <w:rPr>
          <w:sz w:val="24"/>
          <w:szCs w:val="24"/>
        </w:rPr>
        <w:t>Diciembre</w:t>
      </w:r>
      <w:proofErr w:type="gramEnd"/>
      <w:r w:rsidRPr="0081498E">
        <w:rPr>
          <w:sz w:val="24"/>
          <w:szCs w:val="24"/>
        </w:rPr>
        <w:t xml:space="preserve"> del año que se realice.</w:t>
      </w:r>
    </w:p>
    <w:p w14:paraId="0F8F9F97" w14:textId="4E328DA1" w:rsidR="00BE3EA6" w:rsidRPr="0081498E" w:rsidRDefault="00BE3EA6" w:rsidP="00BE3EA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498E">
        <w:rPr>
          <w:sz w:val="24"/>
          <w:szCs w:val="24"/>
        </w:rPr>
        <w:t>Los clubes podrán solicitar al año siguiente por esos caballos la ayuda a club y el importe que se abonará por cada uno será de 3,00 €</w:t>
      </w:r>
      <w:r w:rsidR="0081498E" w:rsidRPr="0081498E">
        <w:rPr>
          <w:sz w:val="24"/>
          <w:szCs w:val="24"/>
        </w:rPr>
        <w:t xml:space="preserve"> (estas licencias no se sumarán a la hora de las ayudas a clubes a las de jinetes y de caballos restantes que haya realizado el club).</w:t>
      </w:r>
    </w:p>
    <w:p w14:paraId="047032F5" w14:textId="475B7913" w:rsidR="0081498E" w:rsidRPr="0081498E" w:rsidRDefault="0081498E" w:rsidP="00BE3EA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1498E">
        <w:rPr>
          <w:sz w:val="24"/>
          <w:szCs w:val="24"/>
        </w:rPr>
        <w:t>Las licencias de caballos de tanda o escuela incluirán un seguro de responsabilidad civil a terceros.</w:t>
      </w:r>
    </w:p>
    <w:sectPr w:rsidR="0081498E" w:rsidRPr="008149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E57A9"/>
    <w:multiLevelType w:val="hybridMultilevel"/>
    <w:tmpl w:val="568A4E56"/>
    <w:lvl w:ilvl="0" w:tplc="BBCE77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612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A6"/>
    <w:rsid w:val="0081498E"/>
    <w:rsid w:val="008A7463"/>
    <w:rsid w:val="009E50AE"/>
    <w:rsid w:val="00BE3EA6"/>
    <w:rsid w:val="00D63CD5"/>
    <w:rsid w:val="00EB4D32"/>
    <w:rsid w:val="00E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337F"/>
  <w15:chartTrackingRefBased/>
  <w15:docId w15:val="{88E9923A-6D83-4729-BF27-E60AFFFD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3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2019-12-23T16:19:00Z</cp:lastPrinted>
  <dcterms:created xsi:type="dcterms:W3CDTF">2019-12-05T12:37:00Z</dcterms:created>
  <dcterms:modified xsi:type="dcterms:W3CDTF">2025-12-18T16:29:00Z</dcterms:modified>
</cp:coreProperties>
</file>